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7787" w14:textId="77777777" w:rsidR="004061AB" w:rsidRPr="008C6043" w:rsidRDefault="004061AB" w:rsidP="004061AB">
      <w:pPr>
        <w:ind w:left="540" w:right="-900" w:firstLine="27"/>
        <w:rPr>
          <w:rFonts w:eastAsia="Times New Roman" w:cs="Times New Roman"/>
          <w:b/>
          <w:color w:val="003366"/>
          <w:sz w:val="20"/>
          <w:szCs w:val="20"/>
          <w:lang w:eastAsia="en-GB"/>
        </w:rPr>
      </w:pPr>
      <w:r>
        <w:rPr>
          <w:rFonts w:eastAsia="Times New Roman" w:cs="Times New Roman"/>
          <w:b/>
          <w:noProof/>
          <w:color w:val="003366"/>
          <w:sz w:val="20"/>
          <w:szCs w:val="20"/>
          <w:lang w:eastAsia="en-GB"/>
        </w:rPr>
        <w:object w:dxaOrig="1440" w:dyaOrig="1440" w14:anchorId="02232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9pt;margin-top:7.1pt;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731306222" r:id="rId8"/>
        </w:object>
      </w:r>
    </w:p>
    <w:p w14:paraId="4DF06935" w14:textId="77777777" w:rsidR="004061AB" w:rsidRPr="008C6043" w:rsidRDefault="004061AB" w:rsidP="004061AB">
      <w:pPr>
        <w:jc w:val="center"/>
        <w:rPr>
          <w:rFonts w:eastAsia="Times New Roman" w:cs="Times New Roman"/>
          <w:b/>
          <w:color w:val="000000"/>
          <w:sz w:val="40"/>
          <w:szCs w:val="40"/>
          <w:lang w:eastAsia="en-GB"/>
        </w:rPr>
      </w:pPr>
      <w:r w:rsidRPr="008C6043">
        <w:rPr>
          <w:rFonts w:eastAsia="Times New Roman" w:cs="Times New Roman"/>
          <w:b/>
          <w:color w:val="000000"/>
          <w:sz w:val="40"/>
          <w:szCs w:val="40"/>
          <w:lang w:eastAsia="en-GB"/>
        </w:rPr>
        <w:t>Finance Committee Meeting</w:t>
      </w:r>
    </w:p>
    <w:p w14:paraId="1B00F710" w14:textId="77777777" w:rsidR="004061AB" w:rsidRDefault="004061AB" w:rsidP="004061AB">
      <w:pPr>
        <w:rPr>
          <w:rFonts w:eastAsia="Times New Roman" w:cs="Times New Roman"/>
          <w:color w:val="000000"/>
          <w:sz w:val="24"/>
          <w:szCs w:val="24"/>
          <w:lang w:eastAsia="en-GB"/>
        </w:rPr>
      </w:pPr>
      <w:r w:rsidRPr="008C6043">
        <w:rPr>
          <w:rFonts w:eastAsia="Times New Roman" w:cs="Times New Roman"/>
          <w:color w:val="000000"/>
          <w:sz w:val="24"/>
          <w:szCs w:val="24"/>
          <w:lang w:eastAsia="en-GB"/>
        </w:rPr>
        <w:br/>
        <w:t>To all Members of the Finance Committee</w:t>
      </w:r>
      <w:bookmarkStart w:id="0" w:name="_Hlk117075213"/>
      <w:r w:rsidRPr="008C6043">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 xml:space="preserve">Cllr S Buddell (SB) </w:t>
      </w:r>
      <w:r w:rsidRPr="008C6043">
        <w:rPr>
          <w:rFonts w:eastAsia="Times New Roman" w:cs="Times New Roman"/>
          <w:color w:val="000000"/>
          <w:sz w:val="24"/>
          <w:szCs w:val="24"/>
          <w:lang w:eastAsia="en-GB"/>
        </w:rPr>
        <w:t>Cllr P Heeley</w:t>
      </w:r>
      <w:r>
        <w:rPr>
          <w:rFonts w:eastAsia="Times New Roman" w:cs="Times New Roman"/>
          <w:color w:val="000000"/>
          <w:sz w:val="24"/>
          <w:szCs w:val="24"/>
          <w:lang w:eastAsia="en-GB"/>
        </w:rPr>
        <w:t xml:space="preserve"> (Chairman), </w:t>
      </w:r>
    </w:p>
    <w:p w14:paraId="0F12EE5E" w14:textId="77777777" w:rsidR="004061AB" w:rsidRPr="008C6043" w:rsidRDefault="004061AB" w:rsidP="004061AB">
      <w:pPr>
        <w:rPr>
          <w:rFonts w:eastAsia="Times New Roman" w:cs="Times New Roman"/>
          <w:color w:val="000000"/>
          <w:sz w:val="24"/>
          <w:szCs w:val="24"/>
          <w:lang w:eastAsia="en-GB"/>
        </w:rPr>
      </w:pPr>
      <w:r>
        <w:rPr>
          <w:rFonts w:eastAsia="Times New Roman" w:cs="Times New Roman"/>
          <w:color w:val="000000"/>
          <w:sz w:val="24"/>
          <w:szCs w:val="24"/>
          <w:lang w:eastAsia="en-GB"/>
        </w:rPr>
        <w:t xml:space="preserve">Cllr T. Keech (TK) and </w:t>
      </w:r>
      <w:r w:rsidRPr="008C6043">
        <w:rPr>
          <w:rFonts w:eastAsia="Times New Roman" w:cs="Times New Roman"/>
          <w:color w:val="000000"/>
          <w:sz w:val="24"/>
          <w:szCs w:val="24"/>
          <w:lang w:eastAsia="en-GB"/>
        </w:rPr>
        <w:t>Cllr A Lishe</w:t>
      </w:r>
      <w:bookmarkEnd w:id="0"/>
      <w:r w:rsidRPr="008C6043">
        <w:rPr>
          <w:rFonts w:eastAsia="Times New Roman" w:cs="Times New Roman"/>
          <w:color w:val="000000"/>
          <w:sz w:val="24"/>
          <w:szCs w:val="24"/>
          <w:lang w:eastAsia="en-GB"/>
        </w:rPr>
        <w:t>r - You are hereby summoned to attend a meeting of the Finance Committee on:</w:t>
      </w:r>
    </w:p>
    <w:p w14:paraId="644F3F8C" w14:textId="77777777" w:rsidR="004061AB" w:rsidRPr="008623F2" w:rsidRDefault="004061AB" w:rsidP="004061AB">
      <w:pPr>
        <w:rPr>
          <w:rFonts w:eastAsia="Times New Roman" w:cs="Times New Roman"/>
          <w:color w:val="000000"/>
          <w:sz w:val="40"/>
          <w:szCs w:val="40"/>
          <w:lang w:eastAsia="en-GB"/>
        </w:rPr>
      </w:pPr>
    </w:p>
    <w:p w14:paraId="4F45CEED" w14:textId="3CC741E2" w:rsidR="004061AB" w:rsidRPr="008623F2" w:rsidRDefault="004061AB" w:rsidP="004061AB">
      <w:pPr>
        <w:autoSpaceDE w:val="0"/>
        <w:autoSpaceDN w:val="0"/>
        <w:adjustRightInd w:val="0"/>
        <w:jc w:val="center"/>
        <w:rPr>
          <w:rFonts w:eastAsia="Times New Roman" w:cs="Times New Roman"/>
          <w:b/>
          <w:color w:val="000000"/>
          <w:sz w:val="40"/>
          <w:szCs w:val="40"/>
          <w:lang w:eastAsia="en-GB"/>
        </w:rPr>
      </w:pPr>
      <w:r w:rsidRPr="008623F2">
        <w:rPr>
          <w:rFonts w:eastAsia="Times New Roman" w:cs="Times New Roman"/>
          <w:b/>
          <w:color w:val="000000"/>
          <w:sz w:val="40"/>
          <w:szCs w:val="40"/>
          <w:lang w:eastAsia="en-GB"/>
        </w:rPr>
        <w:t xml:space="preserve">Monday </w:t>
      </w:r>
      <w:r>
        <w:rPr>
          <w:rFonts w:eastAsia="Times New Roman" w:cs="Times New Roman"/>
          <w:b/>
          <w:color w:val="000000"/>
          <w:sz w:val="40"/>
          <w:szCs w:val="40"/>
          <w:lang w:eastAsia="en-GB"/>
        </w:rPr>
        <w:t>5</w:t>
      </w:r>
      <w:r w:rsidRPr="00764A02">
        <w:rPr>
          <w:rFonts w:eastAsia="Times New Roman" w:cs="Times New Roman"/>
          <w:b/>
          <w:color w:val="000000"/>
          <w:sz w:val="40"/>
          <w:szCs w:val="40"/>
          <w:vertAlign w:val="superscript"/>
          <w:lang w:eastAsia="en-GB"/>
        </w:rPr>
        <w:t>th</w:t>
      </w:r>
      <w:r>
        <w:rPr>
          <w:rFonts w:eastAsia="Times New Roman" w:cs="Times New Roman"/>
          <w:b/>
          <w:color w:val="000000"/>
          <w:sz w:val="40"/>
          <w:szCs w:val="40"/>
          <w:lang w:eastAsia="en-GB"/>
        </w:rPr>
        <w:t xml:space="preserve"> </w:t>
      </w:r>
      <w:r>
        <w:rPr>
          <w:rFonts w:eastAsia="Times New Roman" w:cs="Times New Roman"/>
          <w:b/>
          <w:color w:val="000000"/>
          <w:sz w:val="40"/>
          <w:szCs w:val="40"/>
          <w:lang w:eastAsia="en-GB"/>
        </w:rPr>
        <w:t>December</w:t>
      </w:r>
      <w:r>
        <w:rPr>
          <w:rFonts w:eastAsia="Times New Roman" w:cs="Times New Roman"/>
          <w:b/>
          <w:color w:val="000000"/>
          <w:sz w:val="40"/>
          <w:szCs w:val="40"/>
          <w:lang w:eastAsia="en-GB"/>
        </w:rPr>
        <w:t xml:space="preserve"> 2022</w:t>
      </w:r>
      <w:r w:rsidRPr="008623F2">
        <w:rPr>
          <w:rFonts w:eastAsia="Times New Roman" w:cs="Times New Roman"/>
          <w:b/>
          <w:color w:val="000000"/>
          <w:sz w:val="40"/>
          <w:szCs w:val="40"/>
          <w:lang w:eastAsia="en-GB"/>
        </w:rPr>
        <w:t xml:space="preserve"> at </w:t>
      </w:r>
      <w:r>
        <w:rPr>
          <w:rFonts w:eastAsia="Times New Roman" w:cs="Times New Roman"/>
          <w:b/>
          <w:color w:val="000000"/>
          <w:sz w:val="40"/>
          <w:szCs w:val="40"/>
          <w:lang w:eastAsia="en-GB"/>
        </w:rPr>
        <w:t>7:00</w:t>
      </w:r>
      <w:r w:rsidRPr="008623F2">
        <w:rPr>
          <w:rFonts w:eastAsia="Times New Roman" w:cs="Times New Roman"/>
          <w:b/>
          <w:color w:val="000000"/>
          <w:sz w:val="40"/>
          <w:szCs w:val="40"/>
          <w:lang w:eastAsia="en-GB"/>
        </w:rPr>
        <w:t xml:space="preserve">pm </w:t>
      </w:r>
    </w:p>
    <w:p w14:paraId="4420379C" w14:textId="77777777" w:rsidR="004061AB" w:rsidRDefault="004061AB" w:rsidP="004061AB">
      <w:pPr>
        <w:autoSpaceDE w:val="0"/>
        <w:autoSpaceDN w:val="0"/>
        <w:adjustRightInd w:val="0"/>
        <w:jc w:val="center"/>
        <w:rPr>
          <w:rFonts w:eastAsia="Times New Roman" w:cs="Times New Roman"/>
          <w:b/>
          <w:color w:val="000000"/>
          <w:sz w:val="40"/>
          <w:szCs w:val="40"/>
          <w:lang w:eastAsia="en-GB"/>
        </w:rPr>
      </w:pPr>
      <w:r w:rsidRPr="008623F2">
        <w:rPr>
          <w:rFonts w:eastAsia="Times New Roman" w:cs="Times New Roman"/>
          <w:b/>
          <w:color w:val="000000"/>
          <w:sz w:val="40"/>
          <w:szCs w:val="40"/>
          <w:lang w:eastAsia="en-GB"/>
        </w:rPr>
        <w:t>in the Washington Village Hall (Doré Room)</w:t>
      </w:r>
    </w:p>
    <w:p w14:paraId="23022986" w14:textId="77777777" w:rsidR="004061AB" w:rsidRPr="008623F2" w:rsidRDefault="004061AB" w:rsidP="004061AB">
      <w:pPr>
        <w:autoSpaceDE w:val="0"/>
        <w:autoSpaceDN w:val="0"/>
        <w:adjustRightInd w:val="0"/>
        <w:jc w:val="center"/>
        <w:rPr>
          <w:rFonts w:eastAsia="Times New Roman" w:cs="Times New Roman"/>
          <w:b/>
          <w:color w:val="000000"/>
          <w:sz w:val="40"/>
          <w:szCs w:val="40"/>
          <w:lang w:eastAsia="en-GB"/>
        </w:rPr>
      </w:pPr>
    </w:p>
    <w:p w14:paraId="24FFC8F5" w14:textId="77777777" w:rsidR="004061AB" w:rsidRPr="008C6043" w:rsidRDefault="004061AB" w:rsidP="004061AB">
      <w:pPr>
        <w:keepNext/>
        <w:widowControl w:val="0"/>
        <w:ind w:left="-284"/>
        <w:outlineLvl w:val="8"/>
        <w:rPr>
          <w:i/>
          <w:iCs/>
          <w:sz w:val="24"/>
          <w:szCs w:val="24"/>
        </w:rPr>
      </w:pPr>
    </w:p>
    <w:p w14:paraId="03CD193A" w14:textId="77777777" w:rsidR="004061AB" w:rsidRPr="008C6043" w:rsidRDefault="004061AB" w:rsidP="004061AB">
      <w:pPr>
        <w:autoSpaceDE w:val="0"/>
        <w:autoSpaceDN w:val="0"/>
        <w:adjustRightInd w:val="0"/>
        <w:jc w:val="center"/>
        <w:rPr>
          <w:rFonts w:eastAsia="Times New Roman" w:cs="Times New Roman"/>
          <w:b/>
          <w:color w:val="000000"/>
          <w:sz w:val="32"/>
          <w:szCs w:val="32"/>
          <w:lang w:eastAsia="en-GB"/>
        </w:rPr>
      </w:pPr>
      <w:r w:rsidRPr="008C6043">
        <w:rPr>
          <w:rFonts w:eastAsia="Times New Roman" w:cs="Times New Roman"/>
          <w:b/>
          <w:color w:val="000000"/>
          <w:sz w:val="32"/>
          <w:szCs w:val="32"/>
          <w:lang w:eastAsia="en-GB"/>
        </w:rPr>
        <w:t>AGENDA</w:t>
      </w:r>
    </w:p>
    <w:p w14:paraId="6E4D7EB7" w14:textId="77777777" w:rsidR="004061AB" w:rsidRPr="008C6043" w:rsidRDefault="004061AB" w:rsidP="004061AB">
      <w:pPr>
        <w:autoSpaceDE w:val="0"/>
        <w:autoSpaceDN w:val="0"/>
        <w:adjustRightInd w:val="0"/>
        <w:ind w:left="502"/>
        <w:rPr>
          <w:rFonts w:eastAsia="Times New Roman" w:cs="Times New Roman"/>
          <w:color w:val="000000"/>
          <w:sz w:val="24"/>
          <w:szCs w:val="24"/>
          <w:lang w:eastAsia="en-GB"/>
        </w:rPr>
      </w:pPr>
    </w:p>
    <w:p w14:paraId="2E03189C" w14:textId="77777777" w:rsidR="004061AB" w:rsidRPr="008C6043" w:rsidRDefault="004061AB" w:rsidP="004061AB">
      <w:pPr>
        <w:numPr>
          <w:ilvl w:val="0"/>
          <w:numId w:val="1"/>
        </w:numPr>
        <w:tabs>
          <w:tab w:val="num" w:pos="0"/>
        </w:tabs>
        <w:autoSpaceDE w:val="0"/>
        <w:autoSpaceDN w:val="0"/>
        <w:adjustRightInd w:val="0"/>
        <w:spacing w:line="259" w:lineRule="auto"/>
        <w:ind w:hanging="7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To </w:t>
      </w:r>
      <w:r w:rsidRPr="008C6043">
        <w:rPr>
          <w:rFonts w:eastAsia="Times New Roman" w:cs="Times New Roman"/>
          <w:b/>
          <w:color w:val="000000"/>
          <w:sz w:val="24"/>
          <w:szCs w:val="24"/>
          <w:lang w:eastAsia="en-GB"/>
        </w:rPr>
        <w:t>Consider accepting apologies for absence</w:t>
      </w:r>
    </w:p>
    <w:p w14:paraId="47D3E254" w14:textId="39B1B687" w:rsidR="004061AB" w:rsidRDefault="004061AB" w:rsidP="004061AB">
      <w:pPr>
        <w:autoSpaceDE w:val="0"/>
        <w:autoSpaceDN w:val="0"/>
        <w:adjustRightInd w:val="0"/>
        <w:spacing w:line="259" w:lineRule="auto"/>
        <w:ind w:left="426"/>
        <w:rPr>
          <w:rFonts w:eastAsia="Times New Roman" w:cs="Times New Roman"/>
          <w:b/>
          <w:color w:val="000000"/>
          <w:sz w:val="24"/>
          <w:szCs w:val="24"/>
          <w:lang w:eastAsia="en-GB"/>
        </w:rPr>
      </w:pPr>
      <w:bookmarkStart w:id="1" w:name="_Hlk66132401"/>
      <w:r>
        <w:rPr>
          <w:rFonts w:eastAsia="Times New Roman" w:cs="Times New Roman"/>
          <w:b/>
          <w:color w:val="000000"/>
          <w:sz w:val="24"/>
          <w:szCs w:val="24"/>
          <w:lang w:eastAsia="en-GB"/>
        </w:rPr>
        <w:t>2</w:t>
      </w:r>
      <w:r>
        <w:rPr>
          <w:rFonts w:eastAsia="Times New Roman" w:cs="Times New Roman"/>
          <w:b/>
          <w:color w:val="000000"/>
          <w:sz w:val="24"/>
          <w:szCs w:val="24"/>
          <w:lang w:eastAsia="en-GB"/>
        </w:rPr>
        <w:t xml:space="preserve">.  </w:t>
      </w:r>
      <w:r w:rsidRPr="008C6043">
        <w:rPr>
          <w:rFonts w:eastAsia="Times New Roman" w:cs="Times New Roman"/>
          <w:b/>
          <w:color w:val="000000"/>
          <w:sz w:val="24"/>
          <w:szCs w:val="24"/>
          <w:lang w:eastAsia="en-GB"/>
        </w:rPr>
        <w:t xml:space="preserve">To record declarations of interest from members in any item to be discussed and </w:t>
      </w:r>
      <w:r>
        <w:rPr>
          <w:rFonts w:eastAsia="Times New Roman" w:cs="Times New Roman"/>
          <w:b/>
          <w:color w:val="000000"/>
          <w:sz w:val="24"/>
          <w:szCs w:val="24"/>
          <w:lang w:eastAsia="en-GB"/>
        </w:rPr>
        <w:t xml:space="preserve"> </w:t>
      </w:r>
    </w:p>
    <w:p w14:paraId="269E7933" w14:textId="77777777" w:rsidR="004061AB" w:rsidRPr="008C6043" w:rsidRDefault="004061AB" w:rsidP="004061AB">
      <w:pPr>
        <w:autoSpaceDE w:val="0"/>
        <w:autoSpaceDN w:val="0"/>
        <w:adjustRightInd w:val="0"/>
        <w:spacing w:line="259" w:lineRule="auto"/>
        <w:ind w:left="42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w:t>
      </w:r>
      <w:r w:rsidRPr="008C6043">
        <w:rPr>
          <w:rFonts w:eastAsia="Times New Roman" w:cs="Times New Roman"/>
          <w:b/>
          <w:color w:val="000000"/>
          <w:sz w:val="24"/>
          <w:szCs w:val="24"/>
          <w:lang w:eastAsia="en-GB"/>
        </w:rPr>
        <w:t>agree dispensations</w:t>
      </w:r>
    </w:p>
    <w:p w14:paraId="289C5459" w14:textId="2ADFA4F4" w:rsidR="004061AB" w:rsidRDefault="004061AB" w:rsidP="004061AB">
      <w:pPr>
        <w:ind w:right="-188"/>
        <w:rPr>
          <w:rFonts w:eastAsia="Times New Roman" w:cs="Times New Roman"/>
          <w:b/>
          <w:color w:val="000000"/>
          <w:sz w:val="24"/>
          <w:szCs w:val="24"/>
          <w:lang w:eastAsia="en-GB"/>
        </w:rPr>
      </w:pPr>
      <w:r w:rsidRPr="008C6043">
        <w:rPr>
          <w:rFonts w:eastAsia="Times New Roman" w:cs="Times New Roman"/>
          <w:b/>
          <w:color w:val="000000"/>
          <w:sz w:val="24"/>
          <w:szCs w:val="24"/>
          <w:lang w:eastAsia="en-GB"/>
        </w:rPr>
        <w:t xml:space="preserve">        </w:t>
      </w:r>
      <w:r>
        <w:rPr>
          <w:rFonts w:eastAsia="Times New Roman" w:cs="Times New Roman"/>
          <w:b/>
          <w:color w:val="000000"/>
          <w:sz w:val="24"/>
          <w:szCs w:val="24"/>
          <w:lang w:eastAsia="en-GB"/>
        </w:rPr>
        <w:t>3</w:t>
      </w:r>
      <w:r w:rsidRPr="008C6043">
        <w:rPr>
          <w:rFonts w:eastAsia="Times New Roman" w:cs="Times New Roman"/>
          <w:b/>
          <w:color w:val="000000"/>
          <w:sz w:val="24"/>
          <w:szCs w:val="24"/>
          <w:lang w:eastAsia="en-GB"/>
        </w:rPr>
        <w:t xml:space="preserve">.  To approve Minutes of the last Finance Meeting of </w:t>
      </w:r>
      <w:r>
        <w:rPr>
          <w:rFonts w:eastAsia="Times New Roman" w:cs="Times New Roman"/>
          <w:b/>
          <w:color w:val="000000"/>
          <w:sz w:val="24"/>
          <w:szCs w:val="24"/>
          <w:lang w:eastAsia="en-GB"/>
        </w:rPr>
        <w:t>25</w:t>
      </w:r>
      <w:r w:rsidRPr="00764A02">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April 2022</w:t>
      </w:r>
    </w:p>
    <w:p w14:paraId="105CA45D" w14:textId="71BA1A87" w:rsidR="004061AB" w:rsidRDefault="004061AB" w:rsidP="004061AB">
      <w:pPr>
        <w:ind w:right="-188"/>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w:t>
      </w:r>
      <w:r>
        <w:rPr>
          <w:rFonts w:eastAsia="Times New Roman" w:cs="Times New Roman"/>
          <w:b/>
          <w:color w:val="000000"/>
          <w:sz w:val="24"/>
          <w:szCs w:val="24"/>
          <w:lang w:eastAsia="en-GB"/>
        </w:rPr>
        <w:t>4</w:t>
      </w:r>
      <w:r>
        <w:rPr>
          <w:rFonts w:eastAsia="Times New Roman" w:cs="Times New Roman"/>
          <w:b/>
          <w:color w:val="000000"/>
          <w:sz w:val="24"/>
          <w:szCs w:val="24"/>
          <w:lang w:eastAsia="en-GB"/>
        </w:rPr>
        <w:t xml:space="preserve">.  To Review the Council’s 2022/23 Internal Audit Report and payment approval </w:t>
      </w:r>
    </w:p>
    <w:p w14:paraId="4D1A48F2" w14:textId="77777777" w:rsidR="004061AB" w:rsidRDefault="004061AB" w:rsidP="004061AB">
      <w:pPr>
        <w:ind w:right="-188"/>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thresholds.</w:t>
      </w:r>
    </w:p>
    <w:p w14:paraId="046D387F" w14:textId="79C56C71" w:rsidR="004061AB" w:rsidRDefault="004061AB" w:rsidP="004061AB">
      <w:pPr>
        <w:ind w:right="-188"/>
        <w:rPr>
          <w:b/>
          <w:color w:val="000000"/>
          <w:sz w:val="24"/>
          <w:szCs w:val="24"/>
        </w:rPr>
      </w:pPr>
      <w:r>
        <w:rPr>
          <w:rFonts w:eastAsia="Times New Roman" w:cs="Times New Roman"/>
          <w:b/>
          <w:color w:val="000000"/>
          <w:sz w:val="24"/>
          <w:szCs w:val="24"/>
          <w:lang w:eastAsia="en-GB"/>
        </w:rPr>
        <w:t xml:space="preserve">        </w:t>
      </w:r>
      <w:r>
        <w:rPr>
          <w:rFonts w:eastAsia="Times New Roman" w:cs="Times New Roman"/>
          <w:b/>
          <w:color w:val="000000"/>
          <w:sz w:val="24"/>
          <w:szCs w:val="24"/>
          <w:lang w:eastAsia="en-GB"/>
        </w:rPr>
        <w:t>5</w:t>
      </w:r>
      <w:r>
        <w:rPr>
          <w:rFonts w:eastAsia="Times New Roman" w:cs="Times New Roman"/>
          <w:b/>
          <w:color w:val="000000"/>
          <w:sz w:val="24"/>
          <w:szCs w:val="24"/>
          <w:lang w:eastAsia="en-GB"/>
        </w:rPr>
        <w:t xml:space="preserve">.  </w:t>
      </w:r>
      <w:r>
        <w:rPr>
          <w:b/>
          <w:color w:val="000000"/>
          <w:sz w:val="24"/>
          <w:szCs w:val="24"/>
        </w:rPr>
        <w:t>To Report the Council’s 2022/23 Current Budget Position</w:t>
      </w:r>
    </w:p>
    <w:p w14:paraId="6D1D05AC" w14:textId="57F4855C" w:rsidR="004061AB" w:rsidRDefault="004061AB" w:rsidP="004061AB">
      <w:pPr>
        <w:ind w:right="-188"/>
        <w:rPr>
          <w:b/>
          <w:color w:val="000000"/>
          <w:sz w:val="24"/>
          <w:szCs w:val="24"/>
        </w:rPr>
      </w:pPr>
      <w:r>
        <w:rPr>
          <w:b/>
          <w:color w:val="000000"/>
          <w:sz w:val="24"/>
          <w:szCs w:val="24"/>
        </w:rPr>
        <w:t xml:space="preserve">        </w:t>
      </w:r>
      <w:r>
        <w:rPr>
          <w:b/>
          <w:color w:val="000000"/>
          <w:sz w:val="24"/>
          <w:szCs w:val="24"/>
        </w:rPr>
        <w:t>6</w:t>
      </w:r>
      <w:r>
        <w:rPr>
          <w:b/>
          <w:color w:val="000000"/>
          <w:sz w:val="24"/>
          <w:szCs w:val="24"/>
        </w:rPr>
        <w:t xml:space="preserve">.  </w:t>
      </w:r>
      <w:r w:rsidRPr="008C6043">
        <w:rPr>
          <w:b/>
          <w:color w:val="000000"/>
          <w:sz w:val="24"/>
          <w:szCs w:val="24"/>
        </w:rPr>
        <w:t xml:space="preserve">To Review and Recommend the </w:t>
      </w:r>
      <w:r>
        <w:rPr>
          <w:b/>
          <w:color w:val="000000"/>
          <w:sz w:val="24"/>
          <w:szCs w:val="24"/>
        </w:rPr>
        <w:t xml:space="preserve">Council’s Draft </w:t>
      </w:r>
      <w:r w:rsidRPr="008C6043">
        <w:rPr>
          <w:b/>
          <w:color w:val="000000"/>
          <w:sz w:val="24"/>
          <w:szCs w:val="24"/>
        </w:rPr>
        <w:t>Budget and Precept for 202</w:t>
      </w:r>
      <w:r>
        <w:rPr>
          <w:b/>
          <w:color w:val="000000"/>
          <w:sz w:val="24"/>
          <w:szCs w:val="24"/>
        </w:rPr>
        <w:t>3/24</w:t>
      </w:r>
    </w:p>
    <w:p w14:paraId="0D6F97C4" w14:textId="3B7379DC" w:rsidR="004061AB" w:rsidRDefault="004061AB" w:rsidP="004061AB">
      <w:pPr>
        <w:ind w:right="-188"/>
        <w:rPr>
          <w:b/>
          <w:color w:val="000000"/>
          <w:sz w:val="24"/>
          <w:szCs w:val="24"/>
        </w:rPr>
      </w:pPr>
      <w:r>
        <w:rPr>
          <w:b/>
          <w:color w:val="000000"/>
          <w:sz w:val="24"/>
          <w:szCs w:val="24"/>
        </w:rPr>
        <w:t xml:space="preserve">        </w:t>
      </w:r>
      <w:r>
        <w:rPr>
          <w:b/>
          <w:color w:val="000000"/>
          <w:sz w:val="24"/>
          <w:szCs w:val="24"/>
        </w:rPr>
        <w:t>7</w:t>
      </w:r>
      <w:r>
        <w:rPr>
          <w:b/>
          <w:color w:val="000000"/>
          <w:sz w:val="24"/>
          <w:szCs w:val="24"/>
        </w:rPr>
        <w:t xml:space="preserve">.  </w:t>
      </w:r>
      <w:bookmarkStart w:id="2" w:name="_Hlk120613031"/>
      <w:r>
        <w:rPr>
          <w:b/>
          <w:color w:val="000000"/>
          <w:sz w:val="24"/>
          <w:szCs w:val="24"/>
        </w:rPr>
        <w:t>To Review the interest rates on the Council’s Business Savings Account</w:t>
      </w:r>
      <w:bookmarkEnd w:id="2"/>
    </w:p>
    <w:p w14:paraId="0D1DEC7C" w14:textId="7E8BC4B9" w:rsidR="004061AB" w:rsidRDefault="004061AB" w:rsidP="004061AB">
      <w:pPr>
        <w:ind w:right="-7"/>
        <w:rPr>
          <w:b/>
          <w:color w:val="000000"/>
          <w:sz w:val="24"/>
          <w:szCs w:val="24"/>
        </w:rPr>
      </w:pPr>
      <w:r w:rsidRPr="008C6043">
        <w:rPr>
          <w:b/>
          <w:color w:val="000000"/>
          <w:sz w:val="24"/>
          <w:szCs w:val="24"/>
        </w:rPr>
        <w:t xml:space="preserve">       </w:t>
      </w:r>
      <w:r>
        <w:rPr>
          <w:b/>
          <w:color w:val="000000"/>
          <w:sz w:val="24"/>
          <w:szCs w:val="24"/>
        </w:rPr>
        <w:t xml:space="preserve"> </w:t>
      </w:r>
      <w:r>
        <w:rPr>
          <w:b/>
          <w:color w:val="000000"/>
          <w:sz w:val="24"/>
          <w:szCs w:val="24"/>
        </w:rPr>
        <w:t>8</w:t>
      </w:r>
      <w:r>
        <w:rPr>
          <w:b/>
          <w:color w:val="000000"/>
          <w:sz w:val="24"/>
          <w:szCs w:val="24"/>
        </w:rPr>
        <w:t xml:space="preserve">.  </w:t>
      </w:r>
      <w:r w:rsidRPr="008C6043">
        <w:rPr>
          <w:b/>
          <w:color w:val="000000"/>
          <w:sz w:val="24"/>
          <w:szCs w:val="24"/>
        </w:rPr>
        <w:t>To Agree date of Next Meeting</w:t>
      </w:r>
      <w:bookmarkEnd w:id="1"/>
      <w:r w:rsidRPr="008C6043">
        <w:rPr>
          <w:b/>
          <w:color w:val="000000"/>
          <w:sz w:val="24"/>
          <w:szCs w:val="24"/>
        </w:rPr>
        <w:t>.</w:t>
      </w:r>
    </w:p>
    <w:p w14:paraId="5005FFF4" w14:textId="77777777" w:rsidR="004061AB" w:rsidRPr="008C6043" w:rsidRDefault="004061AB" w:rsidP="004061AB">
      <w:pPr>
        <w:ind w:right="-7"/>
        <w:rPr>
          <w:b/>
          <w:color w:val="000000"/>
          <w:sz w:val="24"/>
          <w:szCs w:val="24"/>
        </w:rPr>
      </w:pPr>
      <w:r>
        <w:rPr>
          <w:b/>
          <w:color w:val="000000"/>
          <w:sz w:val="24"/>
          <w:szCs w:val="24"/>
        </w:rPr>
        <w:t xml:space="preserve">              </w:t>
      </w:r>
      <w:r>
        <w:rPr>
          <w:noProof/>
          <w:sz w:val="24"/>
          <w:szCs w:val="24"/>
          <w:lang w:eastAsia="en-GB"/>
        </w:rPr>
        <w:drawing>
          <wp:inline distT="0" distB="0" distL="0" distR="0" wp14:anchorId="2DC28FE9" wp14:editId="1C17B217">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1139023E" w14:textId="77777777" w:rsidR="004061AB" w:rsidRPr="008C6043" w:rsidRDefault="004061AB" w:rsidP="004061AB">
      <w:pPr>
        <w:ind w:right="-7"/>
        <w:rPr>
          <w:rFonts w:eastAsia="Times New Roman" w:cs="Times New Roman"/>
          <w:sz w:val="24"/>
          <w:szCs w:val="24"/>
          <w:lang w:eastAsia="en-GB"/>
        </w:rPr>
      </w:pPr>
      <w:r w:rsidRPr="008C6043">
        <w:rPr>
          <w:b/>
          <w:color w:val="000000"/>
          <w:sz w:val="24"/>
          <w:szCs w:val="24"/>
        </w:rPr>
        <w:t xml:space="preserve">        </w:t>
      </w:r>
      <w:r w:rsidRPr="008C6043">
        <w:rPr>
          <w:rFonts w:eastAsia="Times New Roman" w:cs="Times New Roman"/>
          <w:sz w:val="24"/>
          <w:szCs w:val="24"/>
          <w:lang w:eastAsia="en-GB"/>
        </w:rPr>
        <w:t xml:space="preserve">      Zoe Savill</w:t>
      </w:r>
    </w:p>
    <w:p w14:paraId="5317CCC1" w14:textId="77777777" w:rsidR="004061AB" w:rsidRPr="008C6043" w:rsidRDefault="004061AB" w:rsidP="004061AB">
      <w:pPr>
        <w:widowControl w:val="0"/>
        <w:tabs>
          <w:tab w:val="left" w:pos="720"/>
          <w:tab w:val="left" w:pos="1870"/>
          <w:tab w:val="left" w:pos="2160"/>
          <w:tab w:val="left" w:pos="2664"/>
          <w:tab w:val="left" w:pos="4081"/>
          <w:tab w:val="left" w:pos="6236"/>
        </w:tabs>
        <w:autoSpaceDE w:val="0"/>
        <w:autoSpaceDN w:val="0"/>
        <w:adjustRightInd w:val="0"/>
        <w:ind w:left="720" w:hanging="720"/>
        <w:rPr>
          <w:rFonts w:eastAsia="Times New Roman" w:cs="Times New Roman"/>
          <w:sz w:val="24"/>
          <w:szCs w:val="24"/>
          <w:lang w:eastAsia="en-GB"/>
        </w:rPr>
      </w:pPr>
      <w:r w:rsidRPr="008C6043">
        <w:rPr>
          <w:rFonts w:eastAsia="Times New Roman" w:cs="Times New Roman"/>
          <w:sz w:val="24"/>
          <w:szCs w:val="24"/>
          <w:lang w:eastAsia="en-GB"/>
        </w:rPr>
        <w:t xml:space="preserve">              Clerk of Washington Parish Council</w:t>
      </w:r>
    </w:p>
    <w:p w14:paraId="5316E5D9" w14:textId="77777777" w:rsidR="004061AB" w:rsidRPr="008C6043" w:rsidRDefault="004061AB" w:rsidP="004061AB">
      <w:pPr>
        <w:spacing w:line="242" w:lineRule="auto"/>
        <w:ind w:right="380"/>
        <w:rPr>
          <w:rFonts w:eastAsia="Times New Roman" w:cs="Times New Roman"/>
          <w:i/>
          <w:iCs/>
          <w:lang w:eastAsia="en-GB"/>
        </w:rPr>
      </w:pPr>
    </w:p>
    <w:p w14:paraId="307C9897" w14:textId="77777777" w:rsidR="004061AB" w:rsidRPr="008C6043" w:rsidRDefault="004061AB" w:rsidP="004061AB">
      <w:pPr>
        <w:keepNext/>
        <w:widowControl w:val="0"/>
        <w:outlineLvl w:val="8"/>
        <w:rPr>
          <w:i/>
          <w:iCs/>
        </w:rPr>
      </w:pPr>
    </w:p>
    <w:p w14:paraId="36F69BC4" w14:textId="77777777" w:rsidR="004061AB" w:rsidRDefault="004061AB" w:rsidP="004061AB">
      <w:pPr>
        <w:rPr>
          <w:i/>
          <w:iCs/>
        </w:rPr>
      </w:pPr>
      <w:r w:rsidRPr="005A1D52">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5A1D52">
        <w:rPr>
          <w:i/>
          <w:iCs/>
        </w:rPr>
        <w:t xml:space="preserve">By attending this meeting, </w:t>
      </w:r>
      <w:r>
        <w:rPr>
          <w:i/>
          <w:iCs/>
        </w:rPr>
        <w:t>it</w:t>
      </w:r>
      <w:proofErr w:type="gramEnd"/>
      <w:r>
        <w:rPr>
          <w:i/>
          <w:iCs/>
        </w:rPr>
        <w:t xml:space="preserve"> is deemed that </w:t>
      </w:r>
      <w:r w:rsidRPr="005A1D52">
        <w:rPr>
          <w:i/>
          <w:iCs/>
        </w:rPr>
        <w:t>you consent to this.</w:t>
      </w:r>
      <w:r>
        <w:rPr>
          <w:i/>
          <w:iCs/>
        </w:rPr>
        <w:t xml:space="preserve"> </w:t>
      </w:r>
      <w:r w:rsidRPr="00596D7F">
        <w:rPr>
          <w:i/>
          <w:iCs/>
        </w:rPr>
        <w:t>A person or persons recording the parish meeting are reminded that the Public S</w:t>
      </w:r>
      <w:r>
        <w:rPr>
          <w:i/>
          <w:iCs/>
        </w:rPr>
        <w:t xml:space="preserve">peaking </w:t>
      </w:r>
      <w:r w:rsidRPr="00596D7F">
        <w:rPr>
          <w:i/>
          <w:iCs/>
        </w:rPr>
        <w:t xml:space="preserve">period </w:t>
      </w:r>
      <w:r>
        <w:rPr>
          <w:i/>
          <w:iCs/>
        </w:rPr>
        <w:t>is no</w:t>
      </w:r>
      <w:r w:rsidRPr="00596D7F">
        <w:rPr>
          <w:i/>
          <w:iCs/>
        </w:rPr>
        <w:t>t part of the formal meeting and that they should take legal advice for themselves as to their rights to make any recording during that period</w:t>
      </w:r>
    </w:p>
    <w:p w14:paraId="1264D57E" w14:textId="77777777" w:rsidR="008B6C8B" w:rsidRDefault="008B6C8B"/>
    <w:sectPr w:rsidR="008B6C8B" w:rsidSect="004061AB">
      <w:footerReference w:type="default" r:id="rId10"/>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AC925" w14:textId="77777777" w:rsidR="00DD1DFD" w:rsidRDefault="00DD1DFD" w:rsidP="004B1C6B">
      <w:r>
        <w:separator/>
      </w:r>
    </w:p>
  </w:endnote>
  <w:endnote w:type="continuationSeparator" w:id="0">
    <w:p w14:paraId="59858DCA" w14:textId="77777777" w:rsidR="00DD1DFD" w:rsidRDefault="00DD1DFD" w:rsidP="004B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F29B" w14:textId="0BE495C5" w:rsidR="004B1C6B" w:rsidRPr="004B1C6B" w:rsidRDefault="004B1C6B" w:rsidP="004B1C6B">
    <w:pPr>
      <w:pStyle w:val="Footer"/>
      <w:jc w:val="right"/>
      <w:rPr>
        <w:i/>
        <w:iCs/>
      </w:rPr>
    </w:pPr>
    <w:r w:rsidRPr="004B1C6B">
      <w:rPr>
        <w:i/>
        <w:iCs/>
      </w:rPr>
      <w:t>Published 30</w:t>
    </w:r>
    <w:r w:rsidRPr="004B1C6B">
      <w:rPr>
        <w:i/>
        <w:iCs/>
        <w:vertAlign w:val="superscript"/>
      </w:rPr>
      <w:t>th</w:t>
    </w:r>
    <w:r w:rsidRPr="004B1C6B">
      <w:rPr>
        <w:i/>
        <w:iCs/>
      </w:rPr>
      <w:t xml:space="preserve"> November 2022</w:t>
    </w:r>
  </w:p>
  <w:p w14:paraId="6176407C" w14:textId="77777777" w:rsidR="004B1C6B" w:rsidRDefault="004B1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5FC7" w14:textId="77777777" w:rsidR="00DD1DFD" w:rsidRDefault="00DD1DFD" w:rsidP="004B1C6B">
      <w:r>
        <w:separator/>
      </w:r>
    </w:p>
  </w:footnote>
  <w:footnote w:type="continuationSeparator" w:id="0">
    <w:p w14:paraId="7CA5C613" w14:textId="77777777" w:rsidR="00DD1DFD" w:rsidRDefault="00DD1DFD" w:rsidP="004B1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0C32"/>
    <w:multiLevelType w:val="hybridMultilevel"/>
    <w:tmpl w:val="084ED310"/>
    <w:lvl w:ilvl="0" w:tplc="08028546">
      <w:start w:val="1"/>
      <w:numFmt w:val="decimal"/>
      <w:lvlText w:val="%1."/>
      <w:lvlJc w:val="left"/>
      <w:pPr>
        <w:tabs>
          <w:tab w:val="num" w:pos="502"/>
        </w:tabs>
        <w:ind w:left="502"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41080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AB"/>
    <w:rsid w:val="004061AB"/>
    <w:rsid w:val="004B1C6B"/>
    <w:rsid w:val="008B6C8B"/>
    <w:rsid w:val="00D14572"/>
    <w:rsid w:val="00DD1DFD"/>
    <w:rsid w:val="00E9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F43D17"/>
  <w15:chartTrackingRefBased/>
  <w15:docId w15:val="{CC4CF742-FA96-49C1-B4AC-A37A12E8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A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C6B"/>
    <w:pPr>
      <w:tabs>
        <w:tab w:val="center" w:pos="4513"/>
        <w:tab w:val="right" w:pos="9026"/>
      </w:tabs>
    </w:pPr>
  </w:style>
  <w:style w:type="character" w:customStyle="1" w:styleId="HeaderChar">
    <w:name w:val="Header Char"/>
    <w:basedOn w:val="DefaultParagraphFont"/>
    <w:link w:val="Header"/>
    <w:uiPriority w:val="99"/>
    <w:rsid w:val="004B1C6B"/>
  </w:style>
  <w:style w:type="paragraph" w:styleId="Footer">
    <w:name w:val="footer"/>
    <w:basedOn w:val="Normal"/>
    <w:link w:val="FooterChar"/>
    <w:uiPriority w:val="99"/>
    <w:unhideWhenUsed/>
    <w:rsid w:val="004B1C6B"/>
    <w:pPr>
      <w:tabs>
        <w:tab w:val="center" w:pos="4513"/>
        <w:tab w:val="right" w:pos="9026"/>
      </w:tabs>
    </w:pPr>
  </w:style>
  <w:style w:type="character" w:customStyle="1" w:styleId="FooterChar">
    <w:name w:val="Footer Char"/>
    <w:basedOn w:val="DefaultParagraphFont"/>
    <w:link w:val="Footer"/>
    <w:uiPriority w:val="99"/>
    <w:rsid w:val="004B1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2022-11-30T09:33:00Z</dcterms:created>
  <dcterms:modified xsi:type="dcterms:W3CDTF">2022-11-30T09:37:00Z</dcterms:modified>
</cp:coreProperties>
</file>